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предоставления </w:t>
      </w:r>
      <w:r>
        <w:rPr>
          <w:rFonts w:ascii="Times New Roman" w:hAnsi="Times New Roman"/>
          <w:sz w:val="28"/>
          <w:szCs w:val="28"/>
        </w:rPr>
        <w:t xml:space="preserve">подуслуги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по внесению изменений в реестр </w:t>
      </w:r>
      <w:r>
        <w:rPr>
          <w:rFonts w:ascii="Times New Roman" w:hAnsi="Times New Roman"/>
          <w:b/>
          <w:sz w:val="28"/>
          <w:szCs w:val="28"/>
        </w:rPr>
        <w:t xml:space="preserve">лицензий в случае обращения лицензиата, который имеет лицензию, выданную лицензирующим органом другого субъекта Российской Федерации, с намерением осуществлять лицензируемый вид деятельности на территории Удмуртской Республики</w:t>
      </w:r>
      <w:r>
        <w:rPr>
          <w:rFonts w:ascii="Times New Roman" w:hAnsi="Times New Roman"/>
          <w:sz w:val="28"/>
          <w:szCs w:val="28"/>
        </w:rPr>
        <w:t xml:space="preserve"> лицензиат представляет в Министерство уведомление в письменной форме согласно приложению 8</w:t>
      </w:r>
      <w:r>
        <w:rPr>
          <w:rFonts w:ascii="Times New Roman" w:hAnsi="Times New Roman"/>
          <w:bCs/>
          <w:sz w:val="28"/>
          <w:szCs w:val="28"/>
        </w:rPr>
        <w:t xml:space="preserve"> к Регламенту</w:t>
      </w:r>
      <w:r>
        <w:rPr>
          <w:rFonts w:ascii="Times New Roman" w:hAnsi="Times New Roman"/>
          <w:sz w:val="28"/>
          <w:szCs w:val="28"/>
        </w:rPr>
        <w:t xml:space="preserve">, в котором указываются следующие сведения: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426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полное и (в случае, если имеется) сокращенное наименование, в том числе фирменное наименование, и организационно-п</w:t>
      </w:r>
      <w:r>
        <w:rPr>
          <w:rFonts w:ascii="Times New Roman" w:hAnsi="Times New Roman"/>
          <w:sz w:val="28"/>
          <w:szCs w:val="28"/>
        </w:rPr>
        <w:t xml:space="preserve">равовая форма юридического лица, адрес его места нахождения, адреса мест осуществления лицензируемого вида деятельности, который намерен осуществлять лицензиат, а также номера телефонов и (в случае, если имеется) адреса электронной почты юридического лица;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426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фамилия, имя и (в случае, если имеется) отчество индивидуального предпринимателя, адрес его места жительства, а</w:t>
      </w:r>
      <w:r>
        <w:rPr>
          <w:rFonts w:ascii="Times New Roman" w:hAnsi="Times New Roman"/>
          <w:sz w:val="28"/>
          <w:szCs w:val="28"/>
        </w:rPr>
        <w:t xml:space="preserve">дреса мест осуществления лицензируемого вида деятельности, который намерен осуществлять лицензиат, данные документа, удостоверяющего его личность, а также номера телефонов и (в случае, если имеется) адреса электронной почты индивидуального предпринимателя;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426"/>
        <w:jc w:val="both"/>
        <w:keepLines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лицензируемый вид деятельности в соответствии с </w:t>
      </w:r>
      <w:hyperlink r:id="rId9" w:tooltip="consultantplus://offline/ref=BAD353B4B9F53DA1BDDAE77FE26C1C30DB358068C7E949529CD6D1131A78BBDF5D5CD3E0E34F86ABy8D8M" w:history="1">
        <w:r>
          <w:rPr>
            <w:rFonts w:ascii="Times New Roman" w:hAnsi="Times New Roman"/>
            <w:sz w:val="28"/>
            <w:szCs w:val="28"/>
          </w:rPr>
          <w:t xml:space="preserve">частью 1 статьи 12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99-ФЗ от 04.05.2011, который лицензиат намерен осуществлять, с указанием выполняемых работ и оказываемых услуг, составляющих лицензируемый вид деятельности;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426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сведения, подтверждающие соответствие лицензиата лицензионным требованиям, установленным П</w:t>
      </w:r>
      <w:r>
        <w:rPr>
          <w:rFonts w:ascii="Times New Roman" w:hAnsi="Times New Roman"/>
          <w:bCs/>
          <w:sz w:val="28"/>
          <w:szCs w:val="28"/>
        </w:rPr>
        <w:t xml:space="preserve">остановлением Правительства РФ № 980 от 28.05.2022, </w:t>
      </w:r>
      <w:r>
        <w:rPr>
          <w:rFonts w:ascii="Times New Roman" w:hAnsi="Times New Roman"/>
          <w:sz w:val="28"/>
          <w:szCs w:val="28"/>
        </w:rPr>
        <w:t xml:space="preserve">при выполнении работ, оказании услуг, составляющих лицензируемый вид деятельности, который лицензиат намерен осуществлять по новому адресу, в соответствии с </w:t>
      </w:r>
      <w:hyperlink r:id="rId10" w:tooltip="consultantplus://offline/ref=BAD353B4B9F53DA1BDDAE77FE26C1C30DB358068C7E949529CD6D1131A78BBDF5D5CD3E0E34F85A9y8D9M" w:history="1">
        <w:r>
          <w:rPr>
            <w:rFonts w:ascii="Times New Roman" w:hAnsi="Times New Roman"/>
            <w:sz w:val="28"/>
            <w:szCs w:val="28"/>
          </w:rPr>
          <w:t xml:space="preserve">частями 7</w:t>
        </w:r>
      </w:hyperlink>
      <w:r>
        <w:rPr>
          <w:rFonts w:ascii="Times New Roman" w:hAnsi="Times New Roman"/>
          <w:sz w:val="28"/>
          <w:szCs w:val="28"/>
        </w:rPr>
        <w:t xml:space="preserve"> и </w:t>
      </w:r>
      <w:hyperlink r:id="rId11" w:tooltip="consultantplus://offline/ref=BAD353B4B9F53DA1BDDAE77FE26C1C30DB358068C7E949529CD6D1131A78BBDF5D5CD3E0E34F85A9y8DBM" w:history="1">
        <w:r>
          <w:rPr>
            <w:rFonts w:ascii="Times New Roman" w:hAnsi="Times New Roman"/>
            <w:sz w:val="28"/>
            <w:szCs w:val="28"/>
          </w:rPr>
          <w:t xml:space="preserve">9 статьи 18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99-ФЗ </w:t>
      </w:r>
      <w:r>
        <w:rPr>
          <w:rFonts w:ascii="Times New Roman" w:hAnsi="Times New Roman"/>
          <w:sz w:val="28"/>
          <w:szCs w:val="28"/>
        </w:rPr>
        <w:t xml:space="preserve">от 04.05.2011</w:t>
      </w:r>
      <w:r/>
      <w:r>
        <w:rPr>
          <w:rFonts w:ascii="Times New Roman" w:hAnsi="Times New Roman"/>
          <w:sz w:val="28"/>
          <w:szCs w:val="28"/>
        </w:rPr>
        <w:t xml:space="preserve">; 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1"/>
        </w:numPr>
        <w:ind w:left="426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дата предполагаемого начала осуществления лицензируемого вида деятельности на территории Удмуртской Республики.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ind w:left="426"/>
        <w:jc w:val="both"/>
        <w:spacing w:after="0" w:line="240" w:lineRule="auto"/>
        <w:rPr>
          <w:rFonts w:ascii="Times New Roman" w:hAnsi="Times New Roman"/>
          <w:sz w:val="28"/>
          <w:szCs w:val="28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540"/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К уведомлению прилагаются: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tabs>
          <w:tab w:val="left" w:pos="709" w:leader="none"/>
        </w:tabs>
        <w:rPr>
          <w:rFonts w:ascii="Times New Roman" w:hAnsi="Times New Roman"/>
          <w:sz w:val="28"/>
          <w:szCs w:val="28"/>
        </w:rPr>
        <w:outlineLvl w:val="1"/>
      </w:pPr>
      <w:r>
        <w:rPr>
          <w:rFonts w:ascii="Times New Roman" w:hAnsi="Times New Roman"/>
          <w:sz w:val="28"/>
          <w:szCs w:val="28"/>
        </w:rPr>
        <w:t xml:space="preserve">заявление о внесении изменений в реестр лицензий согласно приложению 3</w:t>
      </w:r>
      <w:r>
        <w:rPr>
          <w:rFonts w:ascii="Times New Roman" w:hAnsi="Times New Roman"/>
          <w:bCs/>
          <w:sz w:val="28"/>
          <w:szCs w:val="28"/>
        </w:rPr>
        <w:t xml:space="preserve"> к Регламенту</w:t>
      </w:r>
      <w:r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реквизиты документа, подтверждающего уплату государственной пошлины за внесение изменений в реестр лицензий;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9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опись документов.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5"/>
    <w:next w:val="835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6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5"/>
    <w:next w:val="835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6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5"/>
    <w:next w:val="835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6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5"/>
    <w:next w:val="835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6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5"/>
    <w:next w:val="835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6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5"/>
    <w:next w:val="835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6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5"/>
    <w:next w:val="835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6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5"/>
    <w:next w:val="835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6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5"/>
    <w:next w:val="835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6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5"/>
    <w:next w:val="835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6"/>
    <w:link w:val="677"/>
    <w:uiPriority w:val="10"/>
    <w:rPr>
      <w:sz w:val="48"/>
      <w:szCs w:val="48"/>
    </w:rPr>
  </w:style>
  <w:style w:type="paragraph" w:styleId="679">
    <w:name w:val="Subtitle"/>
    <w:basedOn w:val="835"/>
    <w:next w:val="835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6"/>
    <w:link w:val="679"/>
    <w:uiPriority w:val="11"/>
    <w:rPr>
      <w:sz w:val="24"/>
      <w:szCs w:val="24"/>
    </w:rPr>
  </w:style>
  <w:style w:type="paragraph" w:styleId="681">
    <w:name w:val="Quote"/>
    <w:basedOn w:val="835"/>
    <w:next w:val="835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5"/>
    <w:next w:val="835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5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6"/>
    <w:link w:val="685"/>
    <w:uiPriority w:val="99"/>
  </w:style>
  <w:style w:type="paragraph" w:styleId="687">
    <w:name w:val="Footer"/>
    <w:basedOn w:val="835"/>
    <w:link w:val="68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6"/>
    <w:link w:val="687"/>
    <w:uiPriority w:val="99"/>
  </w:style>
  <w:style w:type="paragraph" w:styleId="689">
    <w:name w:val="Caption"/>
    <w:basedOn w:val="835"/>
    <w:next w:val="835"/>
    <w:link w:val="69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836"/>
    <w:link w:val="689"/>
    <w:uiPriority w:val="35"/>
    <w:rPr>
      <w:b/>
      <w:bCs/>
      <w:color w:val="4f81bd" w:themeColor="accent1"/>
      <w:sz w:val="18"/>
      <w:szCs w:val="18"/>
    </w:rPr>
  </w:style>
  <w:style w:type="table" w:styleId="691">
    <w:name w:val="Table Grid"/>
    <w:basedOn w:val="8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7">
    <w:name w:val="Hyperlink"/>
    <w:uiPriority w:val="99"/>
    <w:unhideWhenUsed/>
    <w:rPr>
      <w:color w:val="0000ff" w:themeColor="hyperlink"/>
      <w:u w:val="single"/>
    </w:rPr>
  </w:style>
  <w:style w:type="paragraph" w:styleId="818">
    <w:name w:val="footnote text"/>
    <w:basedOn w:val="835"/>
    <w:link w:val="819"/>
    <w:uiPriority w:val="99"/>
    <w:semiHidden/>
    <w:unhideWhenUsed/>
    <w:pPr>
      <w:spacing w:after="40" w:line="240" w:lineRule="auto"/>
    </w:pPr>
    <w:rPr>
      <w:sz w:val="18"/>
    </w:rPr>
  </w:style>
  <w:style w:type="character" w:styleId="819">
    <w:name w:val="Footnote Text Char"/>
    <w:link w:val="818"/>
    <w:uiPriority w:val="99"/>
    <w:rPr>
      <w:sz w:val="18"/>
    </w:rPr>
  </w:style>
  <w:style w:type="character" w:styleId="820">
    <w:name w:val="footnote reference"/>
    <w:basedOn w:val="836"/>
    <w:uiPriority w:val="99"/>
    <w:unhideWhenUsed/>
    <w:rPr>
      <w:vertAlign w:val="superscript"/>
    </w:rPr>
  </w:style>
  <w:style w:type="paragraph" w:styleId="821">
    <w:name w:val="endnote text"/>
    <w:basedOn w:val="835"/>
    <w:link w:val="822"/>
    <w:uiPriority w:val="99"/>
    <w:semiHidden/>
    <w:unhideWhenUsed/>
    <w:pPr>
      <w:spacing w:after="0" w:line="240" w:lineRule="auto"/>
    </w:pPr>
    <w:rPr>
      <w:sz w:val="20"/>
    </w:rPr>
  </w:style>
  <w:style w:type="character" w:styleId="822">
    <w:name w:val="Endnote Text Char"/>
    <w:link w:val="821"/>
    <w:uiPriority w:val="99"/>
    <w:rPr>
      <w:sz w:val="20"/>
    </w:rPr>
  </w:style>
  <w:style w:type="character" w:styleId="823">
    <w:name w:val="endnote reference"/>
    <w:basedOn w:val="836"/>
    <w:uiPriority w:val="99"/>
    <w:semiHidden/>
    <w:unhideWhenUsed/>
    <w:rPr>
      <w:vertAlign w:val="superscript"/>
    </w:rPr>
  </w:style>
  <w:style w:type="paragraph" w:styleId="824">
    <w:name w:val="toc 1"/>
    <w:basedOn w:val="835"/>
    <w:next w:val="835"/>
    <w:uiPriority w:val="39"/>
    <w:unhideWhenUsed/>
    <w:pPr>
      <w:ind w:left="0" w:right="0" w:firstLine="0"/>
      <w:spacing w:after="57"/>
    </w:pPr>
  </w:style>
  <w:style w:type="paragraph" w:styleId="825">
    <w:name w:val="toc 2"/>
    <w:basedOn w:val="835"/>
    <w:next w:val="835"/>
    <w:uiPriority w:val="39"/>
    <w:unhideWhenUsed/>
    <w:pPr>
      <w:ind w:left="283" w:right="0" w:firstLine="0"/>
      <w:spacing w:after="57"/>
    </w:pPr>
  </w:style>
  <w:style w:type="paragraph" w:styleId="826">
    <w:name w:val="toc 3"/>
    <w:basedOn w:val="835"/>
    <w:next w:val="835"/>
    <w:uiPriority w:val="39"/>
    <w:unhideWhenUsed/>
    <w:pPr>
      <w:ind w:left="567" w:right="0" w:firstLine="0"/>
      <w:spacing w:after="57"/>
    </w:pPr>
  </w:style>
  <w:style w:type="paragraph" w:styleId="827">
    <w:name w:val="toc 4"/>
    <w:basedOn w:val="835"/>
    <w:next w:val="835"/>
    <w:uiPriority w:val="39"/>
    <w:unhideWhenUsed/>
    <w:pPr>
      <w:ind w:left="850" w:right="0" w:firstLine="0"/>
      <w:spacing w:after="57"/>
    </w:pPr>
  </w:style>
  <w:style w:type="paragraph" w:styleId="828">
    <w:name w:val="toc 5"/>
    <w:basedOn w:val="835"/>
    <w:next w:val="835"/>
    <w:uiPriority w:val="39"/>
    <w:unhideWhenUsed/>
    <w:pPr>
      <w:ind w:left="1134" w:right="0" w:firstLine="0"/>
      <w:spacing w:after="57"/>
    </w:pPr>
  </w:style>
  <w:style w:type="paragraph" w:styleId="829">
    <w:name w:val="toc 6"/>
    <w:basedOn w:val="835"/>
    <w:next w:val="835"/>
    <w:uiPriority w:val="39"/>
    <w:unhideWhenUsed/>
    <w:pPr>
      <w:ind w:left="1417" w:right="0" w:firstLine="0"/>
      <w:spacing w:after="57"/>
    </w:pPr>
  </w:style>
  <w:style w:type="paragraph" w:styleId="830">
    <w:name w:val="toc 7"/>
    <w:basedOn w:val="835"/>
    <w:next w:val="835"/>
    <w:uiPriority w:val="39"/>
    <w:unhideWhenUsed/>
    <w:pPr>
      <w:ind w:left="1701" w:right="0" w:firstLine="0"/>
      <w:spacing w:after="57"/>
    </w:pPr>
  </w:style>
  <w:style w:type="paragraph" w:styleId="831">
    <w:name w:val="toc 8"/>
    <w:basedOn w:val="835"/>
    <w:next w:val="835"/>
    <w:uiPriority w:val="39"/>
    <w:unhideWhenUsed/>
    <w:pPr>
      <w:ind w:left="1984" w:right="0" w:firstLine="0"/>
      <w:spacing w:after="57"/>
    </w:pPr>
  </w:style>
  <w:style w:type="paragraph" w:styleId="832">
    <w:name w:val="toc 9"/>
    <w:basedOn w:val="835"/>
    <w:next w:val="835"/>
    <w:uiPriority w:val="39"/>
    <w:unhideWhenUsed/>
    <w:pPr>
      <w:ind w:left="2268" w:right="0" w:firstLine="0"/>
      <w:spacing w:after="57"/>
    </w:pPr>
  </w:style>
  <w:style w:type="paragraph" w:styleId="833">
    <w:name w:val="TOC Heading"/>
    <w:uiPriority w:val="39"/>
    <w:unhideWhenUsed/>
  </w:style>
  <w:style w:type="paragraph" w:styleId="834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5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paragraph" w:styleId="839">
    <w:name w:val="List Paragraph"/>
    <w:basedOn w:val="835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consultantplus://offline/ref=BAD353B4B9F53DA1BDDAE77FE26C1C30DB358068C7E949529CD6D1131A78BBDF5D5CD3E0E34F86ABy8D8M" TargetMode="External"/><Relationship Id="rId10" Type="http://schemas.openxmlformats.org/officeDocument/2006/relationships/hyperlink" Target="consultantplus://offline/ref=BAD353B4B9F53DA1BDDAE77FE26C1C30DB358068C7E949529CD6D1131A78BBDF5D5CD3E0E34F85A9y8D9M" TargetMode="External"/><Relationship Id="rId11" Type="http://schemas.openxmlformats.org/officeDocument/2006/relationships/hyperlink" Target="consultantplus://offline/ref=BAD353B4B9F53DA1BDDAE77FE26C1C30DB358068C7E949529CD6D1131A78BBDF5D5CD3E0E34F85A9y8DB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subbotina_ev</cp:lastModifiedBy>
  <cp:revision>6</cp:revision>
  <dcterms:created xsi:type="dcterms:W3CDTF">2016-07-21T09:49:00Z</dcterms:created>
  <dcterms:modified xsi:type="dcterms:W3CDTF">2025-04-11T07:12:20Z</dcterms:modified>
</cp:coreProperties>
</file>